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D1F5F9" w14:textId="05E3DAF8" w:rsidR="00E77C93" w:rsidRDefault="00E77C93" w:rsidP="00E77C93">
      <w:pPr>
        <w:pStyle w:val="LSHeader"/>
        <w:rPr>
          <w:lang w:val="fr-FR" w:eastAsia="fr-FR"/>
        </w:rPr>
      </w:pPr>
      <w:r>
        <w:t>3GPP TSG CT WG4 119</w:t>
      </w:r>
      <w:r>
        <w:tab/>
        <w:t>C4-235</w:t>
      </w:r>
      <w:r w:rsidR="00C34414">
        <w:t>558</w:t>
      </w:r>
    </w:p>
    <w:p w14:paraId="20FFBEF2" w14:textId="77777777" w:rsidR="0040694E" w:rsidRDefault="0040694E" w:rsidP="0040694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2023</w:t>
      </w:r>
    </w:p>
    <w:p w14:paraId="18EB8BC8" w14:textId="18F6245F" w:rsidR="00E42986" w:rsidRPr="00A163CC" w:rsidRDefault="00E42986" w:rsidP="00E42986">
      <w:pPr>
        <w:pStyle w:val="LSHeader"/>
        <w:rPr>
          <w:rFonts w:cs="Arial"/>
          <w:sz w:val="20"/>
        </w:rPr>
      </w:pPr>
    </w:p>
    <w:p w14:paraId="760A584B" w14:textId="1409B34A" w:rsidR="00E42986" w:rsidRPr="00A163CC" w:rsidRDefault="00E42986" w:rsidP="00E42986">
      <w:pPr>
        <w:spacing w:after="60"/>
        <w:ind w:left="1985" w:hanging="1985"/>
        <w:rPr>
          <w:rFonts w:ascii="Arial" w:hAnsi="Arial" w:cs="Arial"/>
          <w:b/>
          <w:sz w:val="20"/>
          <w:szCs w:val="20"/>
        </w:rPr>
      </w:pPr>
      <w:r w:rsidRPr="00A163CC">
        <w:rPr>
          <w:rFonts w:ascii="Arial" w:hAnsi="Arial" w:cs="Arial"/>
          <w:b/>
          <w:sz w:val="20"/>
          <w:szCs w:val="20"/>
        </w:rPr>
        <w:t>Title:</w:t>
      </w:r>
      <w:r w:rsidRPr="00A163CC">
        <w:rPr>
          <w:rFonts w:ascii="Arial" w:hAnsi="Arial" w:cs="Arial"/>
          <w:b/>
          <w:sz w:val="20"/>
          <w:szCs w:val="20"/>
        </w:rPr>
        <w:tab/>
        <w:t xml:space="preserve">LS on </w:t>
      </w:r>
      <w:r w:rsidR="009928B9" w:rsidRPr="009928B9">
        <w:rPr>
          <w:rFonts w:ascii="Arial" w:hAnsi="Arial" w:cs="Arial"/>
          <w:b/>
          <w:sz w:val="20"/>
          <w:szCs w:val="20"/>
        </w:rPr>
        <w:t>NG-RAN receiving a GTP-U Error Indication</w:t>
      </w:r>
    </w:p>
    <w:p w14:paraId="6D4C3AF2" w14:textId="77777777" w:rsidR="00E42986" w:rsidRPr="00A163CC" w:rsidRDefault="00E42986" w:rsidP="00E42986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A163CC">
        <w:rPr>
          <w:rFonts w:ascii="Arial" w:hAnsi="Arial" w:cs="Arial"/>
          <w:b/>
          <w:sz w:val="20"/>
          <w:szCs w:val="20"/>
        </w:rPr>
        <w:t>Release:</w:t>
      </w:r>
      <w:r w:rsidRPr="00A163CC">
        <w:rPr>
          <w:rFonts w:ascii="Arial" w:hAnsi="Arial" w:cs="Arial"/>
          <w:bCs/>
          <w:sz w:val="20"/>
          <w:szCs w:val="20"/>
        </w:rPr>
        <w:tab/>
      </w:r>
      <w:r w:rsidRPr="00A163CC">
        <w:rPr>
          <w:rFonts w:ascii="Arial" w:hAnsi="Arial" w:cs="Arial"/>
          <w:b/>
          <w:bCs/>
          <w:sz w:val="20"/>
          <w:szCs w:val="20"/>
        </w:rPr>
        <w:t>Rel-18</w:t>
      </w:r>
    </w:p>
    <w:p w14:paraId="207E51B3" w14:textId="0C71D708" w:rsidR="00E42986" w:rsidRPr="00A163CC" w:rsidRDefault="00E42986" w:rsidP="00E42986">
      <w:pPr>
        <w:pStyle w:val="Title"/>
        <w:rPr>
          <w:color w:val="000000"/>
        </w:rPr>
      </w:pPr>
      <w:r w:rsidRPr="00A163CC">
        <w:rPr>
          <w:color w:val="000000"/>
        </w:rPr>
        <w:t>Work Item:</w:t>
      </w:r>
      <w:r w:rsidRPr="00A163CC">
        <w:rPr>
          <w:color w:val="000000"/>
        </w:rPr>
        <w:tab/>
        <w:t xml:space="preserve">     </w:t>
      </w:r>
      <w:r w:rsidR="00C34414">
        <w:rPr>
          <w:noProof/>
        </w:rPr>
        <w:t>TEI18</w:t>
      </w:r>
    </w:p>
    <w:p w14:paraId="2910F634" w14:textId="77777777" w:rsidR="00E42986" w:rsidRPr="00A163CC" w:rsidRDefault="00E42986" w:rsidP="00E42986">
      <w:pPr>
        <w:spacing w:after="60"/>
        <w:ind w:left="1985" w:hanging="1985"/>
        <w:rPr>
          <w:rFonts w:ascii="Arial" w:hAnsi="Arial" w:cs="Arial"/>
          <w:b/>
          <w:color w:val="000000"/>
          <w:sz w:val="20"/>
          <w:szCs w:val="20"/>
        </w:rPr>
      </w:pPr>
    </w:p>
    <w:p w14:paraId="0AC1E8E2" w14:textId="09075C7B" w:rsidR="00E42986" w:rsidRPr="00A163CC" w:rsidRDefault="00E42986" w:rsidP="00E42986">
      <w:pPr>
        <w:pStyle w:val="Source"/>
        <w:rPr>
          <w:color w:val="000000"/>
        </w:rPr>
      </w:pPr>
      <w:r w:rsidRPr="00A163CC">
        <w:rPr>
          <w:color w:val="000000"/>
        </w:rPr>
        <w:t>Source:</w:t>
      </w:r>
      <w:r w:rsidRPr="00A163CC">
        <w:rPr>
          <w:color w:val="000000"/>
        </w:rPr>
        <w:tab/>
      </w:r>
      <w:r w:rsidR="00336B5C">
        <w:rPr>
          <w:color w:val="000000"/>
        </w:rPr>
        <w:t>CT4</w:t>
      </w:r>
    </w:p>
    <w:p w14:paraId="4C0FDE39" w14:textId="234D5745" w:rsidR="00E42986" w:rsidRPr="00A163CC" w:rsidRDefault="00E42986" w:rsidP="00E42986">
      <w:pPr>
        <w:pStyle w:val="Source"/>
        <w:rPr>
          <w:color w:val="000000"/>
          <w:lang w:val="it-IT"/>
        </w:rPr>
      </w:pPr>
      <w:r w:rsidRPr="00A163CC">
        <w:rPr>
          <w:color w:val="000000"/>
          <w:lang w:val="it-IT"/>
        </w:rPr>
        <w:t>To:</w:t>
      </w:r>
      <w:r w:rsidRPr="00A163CC">
        <w:rPr>
          <w:color w:val="000000"/>
          <w:lang w:val="it-IT"/>
        </w:rPr>
        <w:tab/>
      </w:r>
      <w:r w:rsidR="00336B5C">
        <w:rPr>
          <w:color w:val="000000"/>
          <w:lang w:val="it-IT"/>
        </w:rPr>
        <w:t>RAN3</w:t>
      </w:r>
    </w:p>
    <w:p w14:paraId="17CD0C6C" w14:textId="6919BEDE" w:rsidR="00E42986" w:rsidRPr="00A163CC" w:rsidRDefault="00E42986" w:rsidP="00E42986">
      <w:pPr>
        <w:pStyle w:val="Source"/>
        <w:rPr>
          <w:color w:val="000000"/>
          <w:lang w:val="it-IT"/>
        </w:rPr>
      </w:pPr>
      <w:r w:rsidRPr="00A163CC">
        <w:rPr>
          <w:color w:val="000000"/>
          <w:lang w:val="it-IT"/>
        </w:rPr>
        <w:t>Cc:</w:t>
      </w:r>
      <w:r w:rsidRPr="00A163CC">
        <w:rPr>
          <w:color w:val="000000"/>
          <w:lang w:val="it-IT"/>
        </w:rPr>
        <w:tab/>
      </w:r>
    </w:p>
    <w:p w14:paraId="30624B4D" w14:textId="77777777" w:rsidR="00E42986" w:rsidRPr="00A163CC" w:rsidRDefault="00E42986" w:rsidP="00E42986">
      <w:pPr>
        <w:spacing w:after="60"/>
        <w:ind w:left="1985" w:hanging="1985"/>
        <w:rPr>
          <w:rFonts w:ascii="Arial" w:hAnsi="Arial" w:cs="Arial"/>
          <w:bCs/>
          <w:color w:val="000000"/>
          <w:sz w:val="20"/>
          <w:szCs w:val="20"/>
          <w:lang w:val="it-IT"/>
        </w:rPr>
      </w:pPr>
    </w:p>
    <w:p w14:paraId="5CE52C97" w14:textId="77777777" w:rsidR="00600D97" w:rsidRDefault="00600D97" w:rsidP="00600D97">
      <w:pPr>
        <w:spacing w:after="60"/>
        <w:ind w:left="1987" w:hanging="1987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szCs w:val="22"/>
        </w:rPr>
        <w:t>Contact person</w:t>
      </w:r>
      <w:r w:rsidRPr="004E3939">
        <w:rPr>
          <w:rFonts w:ascii="Arial" w:hAnsi="Arial" w:cs="Arial"/>
          <w:b/>
          <w:szCs w:val="22"/>
        </w:rPr>
        <w:t>:</w:t>
      </w:r>
      <w:r w:rsidRPr="004E3939">
        <w:rPr>
          <w:rFonts w:ascii="Arial" w:hAnsi="Arial" w:cs="Arial"/>
          <w:b/>
          <w:bCs/>
          <w:szCs w:val="22"/>
        </w:rPr>
        <w:tab/>
      </w:r>
      <w:r>
        <w:rPr>
          <w:rFonts w:ascii="Arial" w:hAnsi="Arial" w:cs="Arial"/>
          <w:b/>
          <w:bCs/>
          <w:szCs w:val="22"/>
        </w:rPr>
        <w:t>Frank Yong Yang</w:t>
      </w:r>
    </w:p>
    <w:p w14:paraId="6B2D4738" w14:textId="5EEC8C33" w:rsidR="00E42986" w:rsidRDefault="00600D97" w:rsidP="00600D97">
      <w:pPr>
        <w:spacing w:after="60"/>
        <w:ind w:left="1985" w:hanging="1985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bCs/>
          <w:szCs w:val="22"/>
        </w:rPr>
        <w:tab/>
        <w:t xml:space="preserve">frank dot </w:t>
      </w:r>
      <w:proofErr w:type="spellStart"/>
      <w:r>
        <w:rPr>
          <w:rFonts w:ascii="Arial" w:hAnsi="Arial" w:cs="Arial"/>
          <w:b/>
          <w:bCs/>
          <w:szCs w:val="22"/>
        </w:rPr>
        <w:t>yong</w:t>
      </w:r>
      <w:proofErr w:type="spellEnd"/>
      <w:r>
        <w:rPr>
          <w:rFonts w:ascii="Arial" w:hAnsi="Arial" w:cs="Arial"/>
          <w:b/>
          <w:bCs/>
          <w:szCs w:val="22"/>
        </w:rPr>
        <w:t xml:space="preserve"> dot yang at </w:t>
      </w:r>
      <w:proofErr w:type="spellStart"/>
      <w:r>
        <w:rPr>
          <w:rFonts w:ascii="Arial" w:hAnsi="Arial" w:cs="Arial"/>
          <w:b/>
          <w:bCs/>
          <w:szCs w:val="22"/>
        </w:rPr>
        <w:t>ericsson</w:t>
      </w:r>
      <w:proofErr w:type="spellEnd"/>
      <w:r>
        <w:rPr>
          <w:rFonts w:ascii="Arial" w:hAnsi="Arial" w:cs="Arial"/>
          <w:b/>
          <w:bCs/>
          <w:szCs w:val="22"/>
        </w:rPr>
        <w:t xml:space="preserve"> dot com</w:t>
      </w:r>
    </w:p>
    <w:p w14:paraId="2125740D" w14:textId="77777777" w:rsidR="004654DD" w:rsidRPr="00A163CC" w:rsidRDefault="004654DD" w:rsidP="00600D97">
      <w:pPr>
        <w:spacing w:after="60"/>
        <w:ind w:left="1985" w:hanging="1985"/>
        <w:rPr>
          <w:rFonts w:ascii="Arial" w:hAnsi="Arial" w:cs="Arial"/>
          <w:b/>
          <w:sz w:val="20"/>
          <w:szCs w:val="20"/>
        </w:rPr>
      </w:pPr>
    </w:p>
    <w:p w14:paraId="43121146" w14:textId="77777777" w:rsidR="00E42986" w:rsidRPr="00A163CC" w:rsidRDefault="00E42986" w:rsidP="00E42986">
      <w:pPr>
        <w:tabs>
          <w:tab w:val="left" w:pos="2268"/>
        </w:tabs>
        <w:rPr>
          <w:rFonts w:ascii="Arial" w:hAnsi="Arial" w:cs="Arial"/>
          <w:bCs/>
          <w:sz w:val="20"/>
          <w:szCs w:val="20"/>
        </w:rPr>
      </w:pPr>
      <w:r w:rsidRPr="00A163CC">
        <w:rPr>
          <w:rFonts w:ascii="Arial" w:hAnsi="Arial" w:cs="Arial"/>
          <w:b/>
          <w:sz w:val="20"/>
          <w:szCs w:val="20"/>
        </w:rPr>
        <w:t>Send any reply LS to:</w:t>
      </w:r>
      <w:r w:rsidRPr="00A163CC">
        <w:rPr>
          <w:rFonts w:ascii="Arial" w:hAnsi="Arial" w:cs="Arial"/>
          <w:b/>
          <w:sz w:val="20"/>
          <w:szCs w:val="20"/>
        </w:rPr>
        <w:tab/>
        <w:t xml:space="preserve">3GPP Liaisons Coordinator, </w:t>
      </w:r>
      <w:hyperlink r:id="rId5" w:history="1">
        <w:r w:rsidRPr="00A163CC">
          <w:rPr>
            <w:rStyle w:val="Hyperlink"/>
            <w:rFonts w:ascii="Arial" w:hAnsi="Arial" w:cs="Arial"/>
            <w:b/>
            <w:sz w:val="20"/>
            <w:szCs w:val="20"/>
          </w:rPr>
          <w:t>mailto:3GPPLiaison@etsi.org</w:t>
        </w:r>
      </w:hyperlink>
      <w:r w:rsidRPr="00A163CC">
        <w:rPr>
          <w:rFonts w:ascii="Arial" w:hAnsi="Arial" w:cs="Arial"/>
          <w:b/>
          <w:sz w:val="20"/>
          <w:szCs w:val="20"/>
        </w:rPr>
        <w:t xml:space="preserve"> </w:t>
      </w:r>
      <w:r w:rsidRPr="00A163CC">
        <w:rPr>
          <w:rFonts w:ascii="Arial" w:hAnsi="Arial" w:cs="Arial"/>
          <w:bCs/>
          <w:sz w:val="20"/>
          <w:szCs w:val="20"/>
        </w:rPr>
        <w:tab/>
      </w:r>
    </w:p>
    <w:p w14:paraId="272D93DB" w14:textId="77777777" w:rsidR="00E42986" w:rsidRPr="00A163CC" w:rsidRDefault="00E42986" w:rsidP="00E42986">
      <w:pPr>
        <w:spacing w:after="60"/>
        <w:ind w:left="1985" w:hanging="1985"/>
        <w:rPr>
          <w:rFonts w:ascii="Arial" w:hAnsi="Arial" w:cs="Arial"/>
          <w:b/>
          <w:sz w:val="20"/>
          <w:szCs w:val="20"/>
        </w:rPr>
      </w:pPr>
    </w:p>
    <w:p w14:paraId="1A8E01D7" w14:textId="3AF7EF67" w:rsidR="00E42986" w:rsidRPr="00A163CC" w:rsidRDefault="00E42986" w:rsidP="00E42986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A163CC">
        <w:rPr>
          <w:rFonts w:ascii="Arial" w:hAnsi="Arial" w:cs="Arial"/>
          <w:b/>
          <w:sz w:val="20"/>
          <w:szCs w:val="20"/>
        </w:rPr>
        <w:t>Attachments:</w:t>
      </w:r>
      <w:r w:rsidRPr="00A163CC">
        <w:rPr>
          <w:rFonts w:ascii="Arial" w:hAnsi="Arial" w:cs="Arial"/>
          <w:bCs/>
          <w:sz w:val="20"/>
          <w:szCs w:val="20"/>
        </w:rPr>
        <w:tab/>
      </w:r>
      <w:r w:rsidR="009928B9">
        <w:rPr>
          <w:rFonts w:ascii="Arial" w:hAnsi="Arial" w:cs="Arial"/>
          <w:bCs/>
          <w:sz w:val="20"/>
          <w:szCs w:val="20"/>
        </w:rPr>
        <w:t>C4-235557</w:t>
      </w:r>
    </w:p>
    <w:p w14:paraId="54E9614E" w14:textId="77777777" w:rsidR="00E42986" w:rsidRPr="000F4E43" w:rsidRDefault="00E42986" w:rsidP="00E42986">
      <w:pPr>
        <w:pBdr>
          <w:bottom w:val="single" w:sz="4" w:space="1" w:color="auto"/>
        </w:pBdr>
        <w:rPr>
          <w:rFonts w:ascii="Arial" w:hAnsi="Arial" w:cs="Arial"/>
        </w:rPr>
      </w:pPr>
    </w:p>
    <w:p w14:paraId="1846E320" w14:textId="77777777" w:rsidR="00E42986" w:rsidRPr="000F4E43" w:rsidRDefault="00E42986" w:rsidP="00E42986">
      <w:pPr>
        <w:rPr>
          <w:rFonts w:ascii="Arial" w:hAnsi="Arial" w:cs="Arial"/>
        </w:rPr>
      </w:pPr>
    </w:p>
    <w:p w14:paraId="72840AC7" w14:textId="77777777" w:rsidR="00E42986" w:rsidRPr="000F4E43" w:rsidRDefault="00E42986" w:rsidP="00E42986">
      <w:pPr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F5EE988" w14:textId="5C658ADA" w:rsidR="0061534F" w:rsidRDefault="002E6EFB" w:rsidP="00E42986">
      <w:pPr>
        <w:rPr>
          <w:rFonts w:ascii="Arial" w:hAnsi="Arial" w:cs="Arial"/>
          <w:sz w:val="20"/>
          <w:szCs w:val="22"/>
          <w:lang w:eastAsia="ko-KR"/>
        </w:rPr>
      </w:pPr>
      <w:r>
        <w:rPr>
          <w:rFonts w:ascii="Arial" w:hAnsi="Arial" w:cs="Arial"/>
          <w:sz w:val="20"/>
          <w:szCs w:val="22"/>
          <w:lang w:eastAsia="ko-KR"/>
        </w:rPr>
        <w:t>CT4</w:t>
      </w:r>
      <w:r w:rsidR="00E42986" w:rsidRPr="00A92A40">
        <w:rPr>
          <w:rFonts w:ascii="Arial" w:hAnsi="Arial" w:cs="Arial"/>
          <w:sz w:val="20"/>
          <w:szCs w:val="22"/>
          <w:lang w:eastAsia="ko-KR"/>
        </w:rPr>
        <w:t xml:space="preserve"> </w:t>
      </w:r>
      <w:r w:rsidR="00846999">
        <w:rPr>
          <w:rFonts w:ascii="Arial" w:hAnsi="Arial" w:cs="Arial"/>
          <w:sz w:val="20"/>
          <w:szCs w:val="22"/>
          <w:lang w:eastAsia="ko-KR"/>
        </w:rPr>
        <w:t>discuss</w:t>
      </w:r>
      <w:r w:rsidR="0032154A">
        <w:rPr>
          <w:rFonts w:ascii="Arial" w:hAnsi="Arial" w:cs="Arial"/>
          <w:sz w:val="20"/>
          <w:szCs w:val="22"/>
          <w:lang w:eastAsia="ko-KR"/>
        </w:rPr>
        <w:t xml:space="preserve">ed the following requirements for </w:t>
      </w:r>
      <w:r w:rsidR="006D14F2">
        <w:rPr>
          <w:rFonts w:ascii="Arial" w:hAnsi="Arial" w:cs="Arial"/>
          <w:sz w:val="20"/>
          <w:szCs w:val="22"/>
          <w:lang w:eastAsia="ko-KR"/>
        </w:rPr>
        <w:t>the case when the 5G-AN receives a GTP-U Error Indication</w:t>
      </w:r>
      <w:r w:rsidR="009D7B80">
        <w:rPr>
          <w:rFonts w:ascii="Arial" w:hAnsi="Arial" w:cs="Arial"/>
          <w:sz w:val="20"/>
          <w:szCs w:val="22"/>
          <w:lang w:eastAsia="ko-KR"/>
        </w:rPr>
        <w:t xml:space="preserve"> and agreed </w:t>
      </w:r>
      <w:r w:rsidR="00170F38">
        <w:rPr>
          <w:rFonts w:ascii="Arial" w:hAnsi="Arial" w:cs="Arial"/>
          <w:sz w:val="20"/>
          <w:szCs w:val="22"/>
          <w:lang w:eastAsia="ko-KR"/>
        </w:rPr>
        <w:t>that the NG-RAN may in</w:t>
      </w:r>
      <w:r w:rsidR="0026143C">
        <w:rPr>
          <w:rFonts w:ascii="Arial" w:hAnsi="Arial" w:cs="Arial"/>
          <w:sz w:val="20"/>
          <w:szCs w:val="22"/>
          <w:lang w:eastAsia="ko-KR"/>
        </w:rPr>
        <w:t>dicate to the SMF</w:t>
      </w:r>
      <w:r w:rsidR="005A4E7F">
        <w:rPr>
          <w:rFonts w:ascii="Arial" w:hAnsi="Arial" w:cs="Arial"/>
          <w:sz w:val="20"/>
          <w:szCs w:val="22"/>
          <w:lang w:eastAsia="ko-KR"/>
        </w:rPr>
        <w:t xml:space="preserve"> that</w:t>
      </w:r>
      <w:r w:rsidR="0026143C">
        <w:rPr>
          <w:rFonts w:ascii="Arial" w:hAnsi="Arial" w:cs="Arial"/>
          <w:sz w:val="20"/>
          <w:szCs w:val="22"/>
          <w:lang w:eastAsia="ko-KR"/>
        </w:rPr>
        <w:t xml:space="preserve"> the release is due to receiving a GTP-U Error Indication</w:t>
      </w:r>
      <w:r w:rsidR="004F4933">
        <w:rPr>
          <w:rFonts w:ascii="Arial" w:hAnsi="Arial" w:cs="Arial"/>
          <w:sz w:val="20"/>
          <w:szCs w:val="22"/>
          <w:lang w:eastAsia="ko-KR"/>
        </w:rPr>
        <w:t xml:space="preserve"> </w:t>
      </w:r>
      <w:r w:rsidR="003F648D">
        <w:rPr>
          <w:rFonts w:ascii="Arial" w:hAnsi="Arial" w:cs="Arial"/>
          <w:sz w:val="20"/>
          <w:szCs w:val="22"/>
          <w:lang w:eastAsia="ko-KR"/>
        </w:rPr>
        <w:t>from</w:t>
      </w:r>
      <w:r w:rsidR="004F4933">
        <w:rPr>
          <w:rFonts w:ascii="Arial" w:hAnsi="Arial" w:cs="Arial"/>
          <w:sz w:val="20"/>
          <w:szCs w:val="22"/>
          <w:lang w:eastAsia="ko-KR"/>
        </w:rPr>
        <w:t xml:space="preserve"> the N</w:t>
      </w:r>
      <w:r w:rsidR="003F648D">
        <w:rPr>
          <w:rFonts w:ascii="Arial" w:hAnsi="Arial" w:cs="Arial"/>
          <w:sz w:val="20"/>
          <w:szCs w:val="22"/>
          <w:lang w:eastAsia="ko-KR"/>
        </w:rPr>
        <w:t>G-U</w:t>
      </w:r>
      <w:r w:rsidR="004F4933">
        <w:rPr>
          <w:rFonts w:ascii="Arial" w:hAnsi="Arial" w:cs="Arial"/>
          <w:sz w:val="20"/>
          <w:szCs w:val="22"/>
          <w:lang w:eastAsia="ko-KR"/>
        </w:rPr>
        <w:t xml:space="preserve"> tunnel</w:t>
      </w:r>
      <w:r w:rsidR="004139EA">
        <w:rPr>
          <w:rFonts w:ascii="Arial" w:hAnsi="Arial" w:cs="Arial"/>
          <w:sz w:val="20"/>
          <w:szCs w:val="22"/>
          <w:lang w:eastAsia="ko-KR"/>
        </w:rPr>
        <w:t xml:space="preserve">, so the SMF can use this information </w:t>
      </w:r>
      <w:r w:rsidR="00D663AA">
        <w:rPr>
          <w:rFonts w:ascii="Arial" w:hAnsi="Arial" w:cs="Arial"/>
          <w:sz w:val="20"/>
          <w:szCs w:val="22"/>
          <w:lang w:eastAsia="ko-KR"/>
        </w:rPr>
        <w:t xml:space="preserve">to </w:t>
      </w:r>
      <w:r w:rsidR="006C369E">
        <w:rPr>
          <w:rFonts w:ascii="Arial" w:hAnsi="Arial" w:cs="Arial"/>
          <w:sz w:val="20"/>
          <w:szCs w:val="22"/>
          <w:lang w:eastAsia="ko-KR"/>
        </w:rPr>
        <w:t xml:space="preserve">determine </w:t>
      </w:r>
      <w:r w:rsidR="004139EA">
        <w:rPr>
          <w:rFonts w:ascii="Arial" w:hAnsi="Arial" w:cs="Arial"/>
          <w:sz w:val="20"/>
          <w:szCs w:val="22"/>
          <w:lang w:eastAsia="ko-KR"/>
        </w:rPr>
        <w:t xml:space="preserve">to </w:t>
      </w:r>
      <w:r w:rsidR="0061534F">
        <w:rPr>
          <w:rFonts w:ascii="Arial" w:hAnsi="Arial" w:cs="Arial"/>
          <w:sz w:val="20"/>
          <w:szCs w:val="22"/>
          <w:lang w:eastAsia="ko-KR"/>
        </w:rPr>
        <w:t>re-establish the PFCP session for the affected PDU session.</w:t>
      </w:r>
    </w:p>
    <w:p w14:paraId="68923FEE" w14:textId="77777777" w:rsidR="00C86792" w:rsidRPr="00846999" w:rsidRDefault="00C86792" w:rsidP="00846999">
      <w:pPr>
        <w:ind w:left="284"/>
        <w:rPr>
          <w:i/>
          <w:iCs/>
          <w:lang w:eastAsia="zh-CN"/>
        </w:rPr>
      </w:pPr>
      <w:r w:rsidRPr="00846999">
        <w:rPr>
          <w:i/>
          <w:iCs/>
          <w:lang w:eastAsia="zh-CN"/>
        </w:rPr>
        <w:t>Upon receipt of a GTP-U Error Indication, the 5G-AN shall proceed as follows:</w:t>
      </w:r>
    </w:p>
    <w:p w14:paraId="4DAB6CEB" w14:textId="77777777" w:rsidR="00C86792" w:rsidRPr="00846999" w:rsidRDefault="00C86792" w:rsidP="00846999">
      <w:pPr>
        <w:pStyle w:val="B1"/>
        <w:ind w:left="852"/>
        <w:rPr>
          <w:i/>
          <w:iCs/>
        </w:rPr>
      </w:pPr>
      <w:r w:rsidRPr="00846999">
        <w:rPr>
          <w:i/>
          <w:iCs/>
          <w:lang w:eastAsia="zh-CN"/>
        </w:rPr>
        <w:t>-</w:t>
      </w:r>
      <w:r w:rsidRPr="00846999">
        <w:rPr>
          <w:i/>
          <w:iCs/>
          <w:lang w:eastAsia="zh-CN"/>
        </w:rPr>
        <w:tab/>
        <w:t xml:space="preserve">if the GTP-U Error Indication was received from an UPF over a NG-U tunnel that is not an indirect forwarding tunnel, the 5G-AN shall </w:t>
      </w:r>
      <w:r w:rsidRPr="00846999">
        <w:rPr>
          <w:i/>
          <w:iCs/>
        </w:rPr>
        <w:t>initiate a PDU Session Resource Notify procedure and release immediately the resources of the PDU session for which the Error Indication was received;</w:t>
      </w:r>
    </w:p>
    <w:p w14:paraId="2C685821" w14:textId="77777777" w:rsidR="00E42986" w:rsidRPr="00A92A40" w:rsidRDefault="00E42986" w:rsidP="00E42986">
      <w:pPr>
        <w:rPr>
          <w:rFonts w:ascii="Arial" w:hAnsi="Arial" w:cs="Arial"/>
          <w:b/>
          <w:sz w:val="20"/>
          <w:szCs w:val="22"/>
        </w:rPr>
      </w:pPr>
      <w:r w:rsidRPr="00A92A40">
        <w:rPr>
          <w:rFonts w:ascii="Arial" w:hAnsi="Arial" w:cs="Arial"/>
          <w:b/>
          <w:sz w:val="20"/>
          <w:szCs w:val="22"/>
        </w:rPr>
        <w:t>2. Actions:</w:t>
      </w:r>
    </w:p>
    <w:p w14:paraId="3A09BB49" w14:textId="57E340FC" w:rsidR="00E42986" w:rsidRPr="00A92A40" w:rsidRDefault="00E42986" w:rsidP="00E42986">
      <w:pPr>
        <w:ind w:left="1985" w:hanging="1985"/>
        <w:rPr>
          <w:rFonts w:ascii="Arial" w:hAnsi="Arial" w:cs="Arial"/>
          <w:b/>
          <w:sz w:val="20"/>
          <w:szCs w:val="22"/>
        </w:rPr>
      </w:pPr>
      <w:r w:rsidRPr="00A92A40">
        <w:rPr>
          <w:rFonts w:ascii="Arial" w:hAnsi="Arial" w:cs="Arial"/>
          <w:b/>
          <w:sz w:val="20"/>
          <w:szCs w:val="22"/>
        </w:rPr>
        <w:t xml:space="preserve">To </w:t>
      </w:r>
      <w:r w:rsidR="00E06626">
        <w:rPr>
          <w:rFonts w:ascii="Arial" w:hAnsi="Arial" w:cs="Arial"/>
          <w:b/>
          <w:sz w:val="20"/>
          <w:szCs w:val="22"/>
        </w:rPr>
        <w:t>RAN3</w:t>
      </w:r>
    </w:p>
    <w:p w14:paraId="2262BC6F" w14:textId="5E318148" w:rsidR="00E42986" w:rsidRPr="00A92A40" w:rsidRDefault="00E42986" w:rsidP="00E42986">
      <w:pPr>
        <w:ind w:left="993" w:hanging="993"/>
        <w:rPr>
          <w:rFonts w:ascii="Arial" w:hAnsi="Arial" w:cs="Arial"/>
          <w:sz w:val="20"/>
          <w:szCs w:val="22"/>
        </w:rPr>
      </w:pPr>
      <w:r w:rsidRPr="00A92A40">
        <w:rPr>
          <w:rFonts w:ascii="Arial" w:hAnsi="Arial" w:cs="Arial"/>
          <w:b/>
          <w:sz w:val="20"/>
          <w:szCs w:val="22"/>
        </w:rPr>
        <w:t xml:space="preserve">ACTION: </w:t>
      </w:r>
      <w:r w:rsidRPr="00A92A40">
        <w:rPr>
          <w:rFonts w:ascii="Arial" w:hAnsi="Arial" w:cs="Arial"/>
          <w:b/>
          <w:sz w:val="20"/>
          <w:szCs w:val="22"/>
        </w:rPr>
        <w:tab/>
      </w:r>
      <w:r w:rsidR="00E06626">
        <w:rPr>
          <w:rFonts w:ascii="Arial" w:hAnsi="Arial" w:cs="Arial"/>
          <w:b/>
          <w:sz w:val="20"/>
          <w:szCs w:val="22"/>
        </w:rPr>
        <w:t xml:space="preserve">CT4 </w:t>
      </w:r>
      <w:r w:rsidRPr="00A92A40">
        <w:rPr>
          <w:rFonts w:ascii="Arial" w:hAnsi="Arial" w:cs="Arial"/>
          <w:sz w:val="20"/>
          <w:szCs w:val="22"/>
        </w:rPr>
        <w:t xml:space="preserve">kindly asks </w:t>
      </w:r>
      <w:r w:rsidR="00E06626">
        <w:rPr>
          <w:rFonts w:ascii="Arial" w:hAnsi="Arial" w:cs="Arial"/>
          <w:sz w:val="20"/>
          <w:szCs w:val="22"/>
        </w:rPr>
        <w:t>RAN3</w:t>
      </w:r>
      <w:r w:rsidRPr="00A92A40">
        <w:rPr>
          <w:rFonts w:ascii="Arial" w:hAnsi="Arial" w:cs="Arial"/>
          <w:sz w:val="20"/>
          <w:szCs w:val="22"/>
        </w:rPr>
        <w:t xml:space="preserve"> to </w:t>
      </w:r>
      <w:r w:rsidR="00374BBF">
        <w:rPr>
          <w:rFonts w:ascii="Arial" w:hAnsi="Arial" w:cs="Arial"/>
          <w:sz w:val="20"/>
          <w:szCs w:val="22"/>
        </w:rPr>
        <w:t>take the above information into consideration</w:t>
      </w:r>
      <w:r w:rsidR="00C86792">
        <w:rPr>
          <w:rFonts w:ascii="Arial" w:hAnsi="Arial" w:cs="Arial"/>
          <w:sz w:val="20"/>
          <w:szCs w:val="22"/>
        </w:rPr>
        <w:t xml:space="preserve"> and update their specification</w:t>
      </w:r>
      <w:r w:rsidR="00846999">
        <w:rPr>
          <w:rFonts w:ascii="Arial" w:hAnsi="Arial" w:cs="Arial"/>
          <w:sz w:val="20"/>
          <w:szCs w:val="22"/>
        </w:rPr>
        <w:t xml:space="preserve"> as necessary</w:t>
      </w:r>
      <w:r w:rsidR="00374BBF">
        <w:rPr>
          <w:rFonts w:ascii="Arial" w:hAnsi="Arial" w:cs="Arial"/>
          <w:sz w:val="20"/>
          <w:szCs w:val="22"/>
        </w:rPr>
        <w:t>.</w:t>
      </w:r>
      <w:r w:rsidRPr="00A92A40">
        <w:rPr>
          <w:rFonts w:ascii="Arial" w:hAnsi="Arial" w:cs="Arial"/>
          <w:sz w:val="20"/>
          <w:szCs w:val="22"/>
        </w:rPr>
        <w:t xml:space="preserve"> </w:t>
      </w:r>
    </w:p>
    <w:p w14:paraId="40E3AACB" w14:textId="77777777" w:rsidR="00E42986" w:rsidRPr="000F4E43" w:rsidRDefault="00E42986" w:rsidP="00E42986">
      <w:pPr>
        <w:ind w:left="993" w:hanging="993"/>
        <w:rPr>
          <w:rFonts w:ascii="Arial" w:hAnsi="Arial" w:cs="Arial"/>
        </w:rPr>
      </w:pPr>
    </w:p>
    <w:p w14:paraId="791BF79F" w14:textId="3A6EF3C2" w:rsidR="00E42986" w:rsidRPr="00A92A40" w:rsidRDefault="00E42986" w:rsidP="00E42986">
      <w:pPr>
        <w:rPr>
          <w:rFonts w:ascii="Arial" w:hAnsi="Arial" w:cs="Arial"/>
          <w:b/>
          <w:sz w:val="20"/>
          <w:szCs w:val="22"/>
        </w:rPr>
      </w:pPr>
      <w:r w:rsidRPr="00A92A40">
        <w:rPr>
          <w:rFonts w:ascii="Arial" w:hAnsi="Arial" w:cs="Arial"/>
          <w:b/>
          <w:sz w:val="20"/>
          <w:szCs w:val="22"/>
        </w:rPr>
        <w:t xml:space="preserve">3. Date of Next </w:t>
      </w:r>
      <w:r w:rsidR="00AC080D">
        <w:rPr>
          <w:rFonts w:ascii="Arial" w:hAnsi="Arial" w:cs="Arial"/>
          <w:b/>
          <w:sz w:val="20"/>
          <w:szCs w:val="22"/>
        </w:rPr>
        <w:t>CT4</w:t>
      </w:r>
      <w:r w:rsidRPr="00A92A40">
        <w:rPr>
          <w:rFonts w:ascii="Arial" w:hAnsi="Arial" w:cs="Arial"/>
          <w:b/>
          <w:sz w:val="20"/>
          <w:szCs w:val="22"/>
        </w:rPr>
        <w:t xml:space="preserve"> Meeting:</w:t>
      </w:r>
    </w:p>
    <w:p w14:paraId="0BBF60F1" w14:textId="77777777" w:rsidR="00E06626" w:rsidRDefault="00E06626" w:rsidP="00E06626">
      <w:pPr>
        <w:tabs>
          <w:tab w:val="left" w:pos="5103"/>
        </w:tabs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47F6ACD5" w14:textId="77777777" w:rsidR="00E06626" w:rsidRPr="00F0649B" w:rsidRDefault="00D663AA" w:rsidP="00E06626">
      <w:pPr>
        <w:tabs>
          <w:tab w:val="left" w:pos="5103"/>
        </w:tabs>
        <w:ind w:left="2268" w:hanging="2268"/>
        <w:rPr>
          <w:rFonts w:ascii="Arial" w:hAnsi="Arial" w:cs="Arial"/>
          <w:bCs/>
        </w:rPr>
      </w:pPr>
      <w:hyperlink r:id="rId6" w:history="1">
        <w:r w:rsidR="00E06626">
          <w:rPr>
            <w:rStyle w:val="Hyperlink"/>
            <w:rFonts w:ascii="Arial" w:hAnsi="Arial" w:cs="Arial"/>
            <w:bCs/>
          </w:rPr>
          <w:t>https://www.3gpp.org/dynareport?code=Meetings-C4.htm</w:t>
        </w:r>
      </w:hyperlink>
    </w:p>
    <w:p w14:paraId="6CE3B07C" w14:textId="1923C168" w:rsidR="00E57304" w:rsidRPr="00A92A40" w:rsidRDefault="00E57304">
      <w:pPr>
        <w:rPr>
          <w:sz w:val="20"/>
          <w:szCs w:val="22"/>
        </w:rPr>
      </w:pPr>
    </w:p>
    <w:sectPr w:rsidR="00E57304" w:rsidRPr="00A92A4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E363ED"/>
    <w:multiLevelType w:val="hybridMultilevel"/>
    <w:tmpl w:val="327AEA5A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70C7AAC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6C3AA4"/>
    <w:multiLevelType w:val="multilevel"/>
    <w:tmpl w:val="1E6C3AA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4ADB6638"/>
    <w:multiLevelType w:val="hybridMultilevel"/>
    <w:tmpl w:val="8A36CB96"/>
    <w:lvl w:ilvl="0" w:tplc="BEC8A688">
      <w:start w:val="2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D1B47F6"/>
    <w:multiLevelType w:val="hybridMultilevel"/>
    <w:tmpl w:val="ECAE6580"/>
    <w:lvl w:ilvl="0" w:tplc="20000019">
      <w:start w:val="1"/>
      <w:numFmt w:val="lowerLetter"/>
      <w:lvlText w:val="%1."/>
      <w:lvlJc w:val="left"/>
      <w:pPr>
        <w:ind w:left="1080" w:hanging="360"/>
      </w:pPr>
    </w:lvl>
    <w:lvl w:ilvl="1" w:tplc="20000019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C5146E3"/>
    <w:multiLevelType w:val="hybridMultilevel"/>
    <w:tmpl w:val="8D7EB0B0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29D4066"/>
    <w:multiLevelType w:val="hybridMultilevel"/>
    <w:tmpl w:val="47C0E250"/>
    <w:lvl w:ilvl="0" w:tplc="BEC8A688">
      <w:start w:val="2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10789174">
    <w:abstractNumId w:val="1"/>
  </w:num>
  <w:num w:numId="2" w16cid:durableId="1556500480">
    <w:abstractNumId w:val="2"/>
  </w:num>
  <w:num w:numId="3" w16cid:durableId="1689257815">
    <w:abstractNumId w:val="5"/>
  </w:num>
  <w:num w:numId="4" w16cid:durableId="787550264">
    <w:abstractNumId w:val="4"/>
  </w:num>
  <w:num w:numId="5" w16cid:durableId="1280720053">
    <w:abstractNumId w:val="0"/>
  </w:num>
  <w:num w:numId="6" w16cid:durableId="17250248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/>
  <w:doNotTrackFormatting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0C15"/>
    <w:rsid w:val="00001086"/>
    <w:rsid w:val="00023863"/>
    <w:rsid w:val="00034E11"/>
    <w:rsid w:val="00034F92"/>
    <w:rsid w:val="00042899"/>
    <w:rsid w:val="00044269"/>
    <w:rsid w:val="00047929"/>
    <w:rsid w:val="00050C27"/>
    <w:rsid w:val="00054CA5"/>
    <w:rsid w:val="00064D97"/>
    <w:rsid w:val="0007213D"/>
    <w:rsid w:val="000834C4"/>
    <w:rsid w:val="00097DE6"/>
    <w:rsid w:val="000A3427"/>
    <w:rsid w:val="000A5017"/>
    <w:rsid w:val="000B0340"/>
    <w:rsid w:val="000D0CAB"/>
    <w:rsid w:val="000D6081"/>
    <w:rsid w:val="000D6DE6"/>
    <w:rsid w:val="00124978"/>
    <w:rsid w:val="0014153E"/>
    <w:rsid w:val="00141AE6"/>
    <w:rsid w:val="00170F38"/>
    <w:rsid w:val="00180726"/>
    <w:rsid w:val="00180B3A"/>
    <w:rsid w:val="00183BC6"/>
    <w:rsid w:val="001C313B"/>
    <w:rsid w:val="002252D4"/>
    <w:rsid w:val="002344C4"/>
    <w:rsid w:val="00243990"/>
    <w:rsid w:val="002511F8"/>
    <w:rsid w:val="00257415"/>
    <w:rsid w:val="0026143C"/>
    <w:rsid w:val="00275DB7"/>
    <w:rsid w:val="002904B4"/>
    <w:rsid w:val="002B4461"/>
    <w:rsid w:val="002D4FF0"/>
    <w:rsid w:val="002E1DF5"/>
    <w:rsid w:val="002E6EFB"/>
    <w:rsid w:val="00303BBA"/>
    <w:rsid w:val="00311CF2"/>
    <w:rsid w:val="0032154A"/>
    <w:rsid w:val="00331B36"/>
    <w:rsid w:val="00336B5C"/>
    <w:rsid w:val="00337968"/>
    <w:rsid w:val="00340881"/>
    <w:rsid w:val="00352A1D"/>
    <w:rsid w:val="00353C73"/>
    <w:rsid w:val="00360320"/>
    <w:rsid w:val="003747D6"/>
    <w:rsid w:val="00374BBF"/>
    <w:rsid w:val="00383646"/>
    <w:rsid w:val="00394376"/>
    <w:rsid w:val="003B54EC"/>
    <w:rsid w:val="003C1C89"/>
    <w:rsid w:val="003E7AB5"/>
    <w:rsid w:val="003F04CB"/>
    <w:rsid w:val="003F07B7"/>
    <w:rsid w:val="003F648D"/>
    <w:rsid w:val="0040694E"/>
    <w:rsid w:val="00406CEA"/>
    <w:rsid w:val="004139EA"/>
    <w:rsid w:val="00424DC8"/>
    <w:rsid w:val="00444ACE"/>
    <w:rsid w:val="004654DD"/>
    <w:rsid w:val="00472CCF"/>
    <w:rsid w:val="00473187"/>
    <w:rsid w:val="00476569"/>
    <w:rsid w:val="00476C2D"/>
    <w:rsid w:val="00485C0F"/>
    <w:rsid w:val="00490B5F"/>
    <w:rsid w:val="004B2677"/>
    <w:rsid w:val="004B34D2"/>
    <w:rsid w:val="004C33A4"/>
    <w:rsid w:val="004D0B65"/>
    <w:rsid w:val="004D6420"/>
    <w:rsid w:val="004F4933"/>
    <w:rsid w:val="004F5119"/>
    <w:rsid w:val="0051063F"/>
    <w:rsid w:val="00511CBB"/>
    <w:rsid w:val="005121CB"/>
    <w:rsid w:val="00517CBA"/>
    <w:rsid w:val="00523686"/>
    <w:rsid w:val="005265AD"/>
    <w:rsid w:val="00531603"/>
    <w:rsid w:val="00532C4C"/>
    <w:rsid w:val="005740E9"/>
    <w:rsid w:val="005A3ABD"/>
    <w:rsid w:val="005A4E7F"/>
    <w:rsid w:val="005B6630"/>
    <w:rsid w:val="005D3CBF"/>
    <w:rsid w:val="005F4F2D"/>
    <w:rsid w:val="005F7310"/>
    <w:rsid w:val="005F7BF8"/>
    <w:rsid w:val="00600D97"/>
    <w:rsid w:val="00612C60"/>
    <w:rsid w:val="0061373F"/>
    <w:rsid w:val="00615023"/>
    <w:rsid w:val="0061534F"/>
    <w:rsid w:val="006200C2"/>
    <w:rsid w:val="006319C3"/>
    <w:rsid w:val="006546D5"/>
    <w:rsid w:val="00654DF9"/>
    <w:rsid w:val="00664122"/>
    <w:rsid w:val="00674428"/>
    <w:rsid w:val="006846B7"/>
    <w:rsid w:val="006858A0"/>
    <w:rsid w:val="006864F4"/>
    <w:rsid w:val="006A16D4"/>
    <w:rsid w:val="006A67CE"/>
    <w:rsid w:val="006C369E"/>
    <w:rsid w:val="006D14F2"/>
    <w:rsid w:val="006D2068"/>
    <w:rsid w:val="006F6016"/>
    <w:rsid w:val="006F6BA4"/>
    <w:rsid w:val="00712463"/>
    <w:rsid w:val="00714F86"/>
    <w:rsid w:val="007164F1"/>
    <w:rsid w:val="00723FB9"/>
    <w:rsid w:val="007326E1"/>
    <w:rsid w:val="00747516"/>
    <w:rsid w:val="00756B36"/>
    <w:rsid w:val="00761B33"/>
    <w:rsid w:val="00765B5A"/>
    <w:rsid w:val="00765E0C"/>
    <w:rsid w:val="00771871"/>
    <w:rsid w:val="00795951"/>
    <w:rsid w:val="007970F1"/>
    <w:rsid w:val="007A4D55"/>
    <w:rsid w:val="007E2E1C"/>
    <w:rsid w:val="007E7207"/>
    <w:rsid w:val="007F2FA2"/>
    <w:rsid w:val="00802709"/>
    <w:rsid w:val="00826188"/>
    <w:rsid w:val="00826479"/>
    <w:rsid w:val="008354C0"/>
    <w:rsid w:val="00846999"/>
    <w:rsid w:val="008530E1"/>
    <w:rsid w:val="00882E48"/>
    <w:rsid w:val="00894E72"/>
    <w:rsid w:val="008B1B3F"/>
    <w:rsid w:val="008B411D"/>
    <w:rsid w:val="008B79A9"/>
    <w:rsid w:val="008D3AA1"/>
    <w:rsid w:val="008D4058"/>
    <w:rsid w:val="008F2125"/>
    <w:rsid w:val="00950BFD"/>
    <w:rsid w:val="00990B3B"/>
    <w:rsid w:val="009928B9"/>
    <w:rsid w:val="009A185C"/>
    <w:rsid w:val="009D11A5"/>
    <w:rsid w:val="009D7B80"/>
    <w:rsid w:val="009E21AC"/>
    <w:rsid w:val="00A163CC"/>
    <w:rsid w:val="00A221F4"/>
    <w:rsid w:val="00A225E2"/>
    <w:rsid w:val="00A237B2"/>
    <w:rsid w:val="00A25119"/>
    <w:rsid w:val="00A4225D"/>
    <w:rsid w:val="00A43556"/>
    <w:rsid w:val="00A4566A"/>
    <w:rsid w:val="00A7490C"/>
    <w:rsid w:val="00A779D3"/>
    <w:rsid w:val="00A86705"/>
    <w:rsid w:val="00A92A40"/>
    <w:rsid w:val="00AA1A25"/>
    <w:rsid w:val="00AA1F71"/>
    <w:rsid w:val="00AA2312"/>
    <w:rsid w:val="00AB4B79"/>
    <w:rsid w:val="00AC080D"/>
    <w:rsid w:val="00AC297D"/>
    <w:rsid w:val="00AC5D03"/>
    <w:rsid w:val="00AC654C"/>
    <w:rsid w:val="00AD27C3"/>
    <w:rsid w:val="00AD58AC"/>
    <w:rsid w:val="00AE60C7"/>
    <w:rsid w:val="00AF67FE"/>
    <w:rsid w:val="00B03141"/>
    <w:rsid w:val="00B151A9"/>
    <w:rsid w:val="00B311E5"/>
    <w:rsid w:val="00B36EF2"/>
    <w:rsid w:val="00B42486"/>
    <w:rsid w:val="00B667DB"/>
    <w:rsid w:val="00B824FA"/>
    <w:rsid w:val="00B9190D"/>
    <w:rsid w:val="00BA7440"/>
    <w:rsid w:val="00BF36A9"/>
    <w:rsid w:val="00C00BC3"/>
    <w:rsid w:val="00C0629B"/>
    <w:rsid w:val="00C14A78"/>
    <w:rsid w:val="00C15C51"/>
    <w:rsid w:val="00C2464A"/>
    <w:rsid w:val="00C3181B"/>
    <w:rsid w:val="00C34414"/>
    <w:rsid w:val="00C533C5"/>
    <w:rsid w:val="00C86792"/>
    <w:rsid w:val="00CA5CF8"/>
    <w:rsid w:val="00CC05B3"/>
    <w:rsid w:val="00D11479"/>
    <w:rsid w:val="00D16263"/>
    <w:rsid w:val="00D17DF0"/>
    <w:rsid w:val="00D323CC"/>
    <w:rsid w:val="00D33FC2"/>
    <w:rsid w:val="00D4309C"/>
    <w:rsid w:val="00D47DE0"/>
    <w:rsid w:val="00D5048A"/>
    <w:rsid w:val="00D663AA"/>
    <w:rsid w:val="00D77208"/>
    <w:rsid w:val="00D96FA2"/>
    <w:rsid w:val="00D970C2"/>
    <w:rsid w:val="00DA3719"/>
    <w:rsid w:val="00DB4A77"/>
    <w:rsid w:val="00DC50E8"/>
    <w:rsid w:val="00DE4236"/>
    <w:rsid w:val="00DE460A"/>
    <w:rsid w:val="00DE7C36"/>
    <w:rsid w:val="00E06626"/>
    <w:rsid w:val="00E12353"/>
    <w:rsid w:val="00E1560B"/>
    <w:rsid w:val="00E411CE"/>
    <w:rsid w:val="00E42986"/>
    <w:rsid w:val="00E57304"/>
    <w:rsid w:val="00E77C93"/>
    <w:rsid w:val="00EA2564"/>
    <w:rsid w:val="00EA2D4C"/>
    <w:rsid w:val="00ED2560"/>
    <w:rsid w:val="00ED7187"/>
    <w:rsid w:val="00EF400A"/>
    <w:rsid w:val="00F14378"/>
    <w:rsid w:val="00F33B23"/>
    <w:rsid w:val="00F422D1"/>
    <w:rsid w:val="00F427AA"/>
    <w:rsid w:val="00F4476F"/>
    <w:rsid w:val="00F50C15"/>
    <w:rsid w:val="00F61F40"/>
    <w:rsid w:val="00F821C4"/>
    <w:rsid w:val="00FA4535"/>
    <w:rsid w:val="00FE1800"/>
    <w:rsid w:val="00FE6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10CF3BA"/>
  <w15:chartTrackingRefBased/>
  <w15:docId w15:val="{E6727E25-A6E5-483A-B6B7-911896EB1C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42986"/>
    <w:pPr>
      <w:spacing w:after="120" w:line="240" w:lineRule="auto"/>
    </w:pPr>
    <w:rPr>
      <w:rFonts w:ascii="Times New Roman" w:eastAsia="MS Mincho" w:hAnsi="Times New Roman" w:cs="Times New Roman"/>
      <w:szCs w:val="24"/>
      <w:lang w:val="en-US" w:eastAsia="ja-JP"/>
    </w:rPr>
  </w:style>
  <w:style w:type="paragraph" w:styleId="Heading1">
    <w:name w:val="heading 1"/>
    <w:basedOn w:val="Normal"/>
    <w:next w:val="Normal"/>
    <w:link w:val="Heading1Char"/>
    <w:qFormat/>
    <w:rsid w:val="00E42986"/>
    <w:pPr>
      <w:keepNext/>
      <w:numPr>
        <w:numId w:val="1"/>
      </w:numPr>
      <w:pBdr>
        <w:top w:val="single" w:sz="12" w:space="3" w:color="auto"/>
      </w:pBdr>
      <w:tabs>
        <w:tab w:val="left" w:pos="432"/>
      </w:tabs>
      <w:spacing w:before="360" w:after="180"/>
      <w:ind w:left="431" w:hanging="431"/>
      <w:outlineLvl w:val="0"/>
    </w:pPr>
    <w:rPr>
      <w:rFonts w:ascii="Arial" w:hAnsi="Arial" w:cs="Arial"/>
      <w:bCs/>
      <w:sz w:val="36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429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42986"/>
    <w:rPr>
      <w:rFonts w:ascii="Arial" w:eastAsia="MS Mincho" w:hAnsi="Arial" w:cs="Arial"/>
      <w:bCs/>
      <w:sz w:val="36"/>
      <w:szCs w:val="32"/>
      <w:lang w:val="en-US" w:eastAsia="ja-JP"/>
    </w:rPr>
  </w:style>
  <w:style w:type="character" w:styleId="Hyperlink">
    <w:name w:val="Hyperlink"/>
    <w:uiPriority w:val="99"/>
    <w:rsid w:val="00E42986"/>
    <w:rPr>
      <w:color w:val="0000FF"/>
      <w:u w:val="single"/>
    </w:rPr>
  </w:style>
  <w:style w:type="character" w:customStyle="1" w:styleId="HeaderChar">
    <w:name w:val="Header Char"/>
    <w:link w:val="Header"/>
    <w:rsid w:val="00E42986"/>
    <w:rPr>
      <w:szCs w:val="24"/>
      <w:lang w:val="en-US" w:eastAsia="ja-JP"/>
    </w:rPr>
  </w:style>
  <w:style w:type="paragraph" w:styleId="Header">
    <w:name w:val="header"/>
    <w:basedOn w:val="Normal"/>
    <w:link w:val="HeaderChar"/>
    <w:rsid w:val="00E42986"/>
    <w:pPr>
      <w:tabs>
        <w:tab w:val="center" w:pos="4153"/>
        <w:tab w:val="right" w:pos="8306"/>
      </w:tabs>
    </w:pPr>
    <w:rPr>
      <w:rFonts w:asciiTheme="minorHAnsi" w:eastAsiaTheme="minorHAnsi" w:hAnsiTheme="minorHAnsi" w:cstheme="minorBidi"/>
    </w:rPr>
  </w:style>
  <w:style w:type="character" w:customStyle="1" w:styleId="HeaderChar1">
    <w:name w:val="Header Char1"/>
    <w:basedOn w:val="DefaultParagraphFont"/>
    <w:uiPriority w:val="99"/>
    <w:semiHidden/>
    <w:rsid w:val="00E42986"/>
    <w:rPr>
      <w:rFonts w:ascii="Times New Roman" w:eastAsia="MS Mincho" w:hAnsi="Times New Roman" w:cs="Times New Roman"/>
      <w:szCs w:val="24"/>
      <w:lang w:val="en-US" w:eastAsia="ja-JP"/>
    </w:rPr>
  </w:style>
  <w:style w:type="paragraph" w:styleId="Title">
    <w:name w:val="Title"/>
    <w:basedOn w:val="Normal"/>
    <w:next w:val="Normal"/>
    <w:link w:val="TitleChar"/>
    <w:uiPriority w:val="10"/>
    <w:qFormat/>
    <w:rsid w:val="00E42986"/>
    <w:pPr>
      <w:spacing w:before="240" w:after="60"/>
      <w:ind w:left="1701" w:hanging="1701"/>
      <w:outlineLvl w:val="0"/>
    </w:pPr>
    <w:rPr>
      <w:rFonts w:ascii="Arial" w:eastAsia="SimSun" w:hAnsi="Arial" w:cs="Arial"/>
      <w:b/>
      <w:bCs/>
      <w:kern w:val="28"/>
      <w:sz w:val="20"/>
      <w:szCs w:val="20"/>
      <w:lang w:val="en-GB" w:eastAsia="en-US"/>
    </w:rPr>
  </w:style>
  <w:style w:type="character" w:customStyle="1" w:styleId="TitleChar">
    <w:name w:val="Title Char"/>
    <w:basedOn w:val="DefaultParagraphFont"/>
    <w:link w:val="Title"/>
    <w:uiPriority w:val="10"/>
    <w:rsid w:val="00E42986"/>
    <w:rPr>
      <w:rFonts w:ascii="Arial" w:eastAsia="SimSun" w:hAnsi="Arial" w:cs="Arial"/>
      <w:b/>
      <w:bCs/>
      <w:kern w:val="28"/>
      <w:sz w:val="20"/>
      <w:szCs w:val="20"/>
    </w:rPr>
  </w:style>
  <w:style w:type="paragraph" w:customStyle="1" w:styleId="Source">
    <w:name w:val="Source"/>
    <w:basedOn w:val="Normal"/>
    <w:rsid w:val="00E42986"/>
    <w:pPr>
      <w:spacing w:after="60"/>
      <w:ind w:left="1985" w:hanging="1985"/>
    </w:pPr>
    <w:rPr>
      <w:rFonts w:ascii="Arial" w:eastAsia="SimSun" w:hAnsi="Arial" w:cs="Arial"/>
      <w:b/>
      <w:sz w:val="20"/>
      <w:szCs w:val="20"/>
      <w:lang w:val="en-GB" w:eastAsia="en-US"/>
    </w:rPr>
  </w:style>
  <w:style w:type="paragraph" w:customStyle="1" w:styleId="Contact">
    <w:name w:val="Contact"/>
    <w:basedOn w:val="Heading4"/>
    <w:rsid w:val="00E42986"/>
    <w:pPr>
      <w:keepLines w:val="0"/>
      <w:tabs>
        <w:tab w:val="left" w:pos="2268"/>
        <w:tab w:val="left" w:pos="2694"/>
      </w:tabs>
      <w:spacing w:before="0"/>
      <w:ind w:left="567"/>
    </w:pPr>
    <w:rPr>
      <w:rFonts w:ascii="Arial" w:eastAsia="SimSun" w:hAnsi="Arial" w:cs="Arial"/>
      <w:b/>
      <w:i w:val="0"/>
      <w:iCs w:val="0"/>
      <w:color w:val="auto"/>
      <w:sz w:val="20"/>
      <w:szCs w:val="20"/>
      <w:lang w:val="en-GB" w:eastAsia="en-US"/>
    </w:rPr>
  </w:style>
  <w:style w:type="paragraph" w:customStyle="1" w:styleId="LSHeader">
    <w:name w:val="LSHeader"/>
    <w:rsid w:val="00E42986"/>
    <w:pPr>
      <w:tabs>
        <w:tab w:val="right" w:pos="9781"/>
      </w:tabs>
      <w:spacing w:after="0" w:line="240" w:lineRule="auto"/>
    </w:pPr>
    <w:rPr>
      <w:rFonts w:ascii="Arial" w:eastAsia="SimSun" w:hAnsi="Arial" w:cs="Times New Roman"/>
      <w:b/>
      <w:sz w:val="24"/>
      <w:szCs w:val="20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42986"/>
    <w:rPr>
      <w:rFonts w:asciiTheme="majorHAnsi" w:eastAsiaTheme="majorEastAsia" w:hAnsiTheme="majorHAnsi" w:cstheme="majorBidi"/>
      <w:i/>
      <w:iCs/>
      <w:color w:val="2F5496" w:themeColor="accent1" w:themeShade="BF"/>
      <w:szCs w:val="24"/>
      <w:lang w:val="en-US" w:eastAsia="ja-JP"/>
    </w:rPr>
  </w:style>
  <w:style w:type="table" w:styleId="TableGrid">
    <w:name w:val="Table Grid"/>
    <w:basedOn w:val="TableNormal"/>
    <w:uiPriority w:val="39"/>
    <w:rsid w:val="00654D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221F4"/>
    <w:pPr>
      <w:ind w:left="720"/>
      <w:contextualSpacing/>
    </w:pPr>
  </w:style>
  <w:style w:type="paragraph" w:styleId="Revision">
    <w:name w:val="Revision"/>
    <w:hidden/>
    <w:uiPriority w:val="99"/>
    <w:semiHidden/>
    <w:rsid w:val="00756B36"/>
    <w:pPr>
      <w:spacing w:after="0" w:line="240" w:lineRule="auto"/>
    </w:pPr>
    <w:rPr>
      <w:rFonts w:ascii="Times New Roman" w:eastAsia="MS Mincho" w:hAnsi="Times New Roman" w:cs="Times New Roman"/>
      <w:szCs w:val="24"/>
      <w:lang w:val="en-US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42899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42899"/>
    <w:rPr>
      <w:rFonts w:ascii="Times New Roman" w:eastAsia="MS Mincho" w:hAnsi="Times New Roman" w:cs="Times New Roman"/>
      <w:sz w:val="18"/>
      <w:szCs w:val="18"/>
      <w:lang w:val="en-US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AC5D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C5D0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C5D03"/>
    <w:rPr>
      <w:rFonts w:ascii="Times New Roman" w:eastAsia="MS Mincho" w:hAnsi="Times New Roman" w:cs="Times New Roman"/>
      <w:sz w:val="20"/>
      <w:szCs w:val="20"/>
      <w:lang w:val="en-US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5D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C5D03"/>
    <w:rPr>
      <w:rFonts w:ascii="Times New Roman" w:eastAsia="MS Mincho" w:hAnsi="Times New Roman" w:cs="Times New Roman"/>
      <w:b/>
      <w:bCs/>
      <w:sz w:val="20"/>
      <w:szCs w:val="20"/>
      <w:lang w:val="en-US" w:eastAsia="ja-JP"/>
    </w:rPr>
  </w:style>
  <w:style w:type="paragraph" w:customStyle="1" w:styleId="CRCoverPage">
    <w:name w:val="CR Cover Page"/>
    <w:rsid w:val="0040694E"/>
    <w:pPr>
      <w:spacing w:after="12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B1">
    <w:name w:val="B1"/>
    <w:basedOn w:val="List"/>
    <w:link w:val="B1Char"/>
    <w:qFormat/>
    <w:rsid w:val="00C86792"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rFonts w:eastAsia="Times New Roman"/>
      <w:sz w:val="20"/>
      <w:szCs w:val="20"/>
      <w:lang w:val="en-GB" w:eastAsia="en-GB"/>
    </w:rPr>
  </w:style>
  <w:style w:type="character" w:customStyle="1" w:styleId="B1Char">
    <w:name w:val="B1 Char"/>
    <w:link w:val="B1"/>
    <w:qFormat/>
    <w:locked/>
    <w:rsid w:val="00C86792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List">
    <w:name w:val="List"/>
    <w:basedOn w:val="Normal"/>
    <w:uiPriority w:val="99"/>
    <w:semiHidden/>
    <w:unhideWhenUsed/>
    <w:rsid w:val="00C86792"/>
    <w:pPr>
      <w:ind w:left="283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540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3gpp.org/dynareport?code=Meetings-C4.htm" TargetMode="External"/><Relationship Id="rId5" Type="http://schemas.openxmlformats.org/officeDocument/2006/relationships/hyperlink" Target="mailto:3GPPLiaison@etsi.or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222</Words>
  <Characters>1267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1487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Author (ETL)</dc:creator>
  <cp:keywords/>
  <dc:description/>
  <cp:lastModifiedBy>Frank, 2023-10, v2</cp:lastModifiedBy>
  <cp:revision>6</cp:revision>
  <dcterms:created xsi:type="dcterms:W3CDTF">2023-11-16T04:03:00Z</dcterms:created>
  <dcterms:modified xsi:type="dcterms:W3CDTF">2023-11-16T14:21:00Z</dcterms:modified>
</cp:coreProperties>
</file>